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HR-150AS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95250</wp:posOffset>
            </wp:positionV>
            <wp:extent cx="1019810" cy="2529205"/>
            <wp:effectExtent l="0" t="0" r="8890" b="4445"/>
            <wp:wrapNone/>
            <wp:docPr id="2" name="图片 1" descr="8db85336ce9f91a2e9bedc941e3db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8db85336ce9f91a2e9bedc941e3dba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9810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手动数显洛氏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widowControl/>
        <w:shd w:val="clear" w:color="auto" w:fill="FFFFFF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手动洛氏</w:t>
      </w:r>
      <w:r>
        <w:rPr>
          <w:rFonts w:ascii="宋体" w:hAnsi="宋体"/>
          <w:sz w:val="24"/>
          <w:szCs w:val="24"/>
        </w:rPr>
        <w:t>硬度计</w:t>
      </w:r>
      <w:r>
        <w:rPr>
          <w:rFonts w:hint="eastAsia" w:ascii="宋体" w:hAnsi="宋体"/>
          <w:sz w:val="24"/>
          <w:szCs w:val="24"/>
        </w:rPr>
        <w:t>性能稳定可靠，是普及型的洛氏机。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采用机械式手动测试，无需电源；</w:t>
      </w:r>
    </w:p>
    <w:p>
      <w:pPr>
        <w:widowControl/>
        <w:shd w:val="clear" w:color="auto" w:fill="FFFFFF"/>
        <w:ind w:firstLine="480" w:firstLineChars="200"/>
        <w:jc w:val="left"/>
        <w:rPr>
          <w:rFonts w:hint="eastAsia" w:eastAsia="新宋体"/>
          <w:sz w:val="24"/>
          <w:szCs w:val="24"/>
          <w:lang w:eastAsia="zh-CN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适用范围广，操作简便，具有良好的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fldChar w:fldCharType="begin"/>
      </w:r>
      <w:r>
        <w:rPr>
          <w:rFonts w:hint="eastAsia" w:ascii="新宋体" w:hAnsi="新宋体" w:eastAsia="新宋体" w:cs="宋体"/>
          <w:kern w:val="0"/>
          <w:sz w:val="24"/>
          <w:szCs w:val="24"/>
        </w:rPr>
        <w:instrText xml:space="preserve"> HYPERLINK "http://www.t-instr.com/so/?word=经济" \o "查看更多" \t "_blank" </w:instrText>
      </w:r>
      <w:r>
        <w:rPr>
          <w:rFonts w:hint="eastAsia" w:ascii="新宋体" w:hAnsi="新宋体" w:eastAsia="新宋体" w:cs="宋体"/>
          <w:kern w:val="0"/>
          <w:sz w:val="24"/>
          <w:szCs w:val="24"/>
        </w:rPr>
        <w:fldChar w:fldCharType="separate"/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经济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fldChar w:fldCharType="end"/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性和实用性</w:t>
      </w:r>
      <w:r>
        <w:rPr>
          <w:rFonts w:hint="eastAsia" w:ascii="新宋体" w:hAnsi="新宋体" w:eastAsia="新宋体" w:cs="宋体"/>
          <w:kern w:val="0"/>
          <w:sz w:val="24"/>
          <w:szCs w:val="24"/>
          <w:lang w:eastAsia="zh-CN"/>
        </w:rPr>
        <w:t>。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主要功能和特点：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通过数显显示屏</w:t>
      </w:r>
      <w:r>
        <w:rPr>
          <w:rFonts w:hint="eastAsia"/>
          <w:bCs/>
          <w:sz w:val="24"/>
          <w:szCs w:val="24"/>
        </w:rPr>
        <w:t>直接读出硬度值，</w:t>
      </w:r>
      <w:r>
        <w:rPr>
          <w:rFonts w:hint="eastAsia"/>
          <w:sz w:val="24"/>
          <w:szCs w:val="24"/>
        </w:rPr>
        <w:t>分辨率0.1，所测结果高于国家标准；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可直接HV、HB硬度单位转换；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功耗极低，使用时间长，功耗极低，使用时间长，采用</w:t>
      </w:r>
      <w:r>
        <w:rPr>
          <w:sz w:val="24"/>
          <w:szCs w:val="24"/>
        </w:rPr>
        <w:t xml:space="preserve">3.7V 800mAh </w:t>
      </w:r>
      <w:r>
        <w:rPr>
          <w:rFonts w:hint="eastAsia"/>
          <w:sz w:val="24"/>
          <w:szCs w:val="24"/>
        </w:rPr>
        <w:t>锂电池；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带时间显示功能；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带数据输出功能，可外接电脑或者串接微型打印机；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壳体由特殊翻砂工艺一次成型铸造而成，结构稳定不变形,能在较为恶劣的环境下工作；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我们具备自行研发设计，生产加工的能力，我们的机器终身提供配件更换和维护升级服务；</w:t>
      </w:r>
    </w:p>
    <w:p>
      <w:pPr>
        <w:rPr>
          <w:rFonts w:hint="eastAsia" w:ascii="宋体" w:hAnsi="宋体"/>
          <w:b/>
          <w:bCs/>
          <w:szCs w:val="21"/>
        </w:rPr>
      </w:pPr>
    </w:p>
    <w:p>
      <w:pPr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淬</w:t>
      </w:r>
      <w:r>
        <w:rPr>
          <w:rFonts w:ascii="宋体" w:hAnsi="宋体"/>
          <w:sz w:val="24"/>
          <w:szCs w:val="24"/>
        </w:rPr>
        <w:t>火钢，调质</w:t>
      </w:r>
      <w:r>
        <w:rPr>
          <w:rFonts w:hint="eastAsia" w:ascii="宋体" w:hAnsi="宋体"/>
          <w:sz w:val="24"/>
          <w:szCs w:val="24"/>
        </w:rPr>
        <w:t>钢</w:t>
      </w:r>
      <w:r>
        <w:rPr>
          <w:rFonts w:ascii="宋体" w:hAnsi="宋体"/>
          <w:sz w:val="24"/>
          <w:szCs w:val="24"/>
        </w:rPr>
        <w:t>、退火钢，轴承钢，带钢</w:t>
      </w:r>
      <w:r>
        <w:rPr>
          <w:rFonts w:hint="eastAsia" w:ascii="宋体" w:hAnsi="宋体"/>
          <w:sz w:val="24"/>
          <w:szCs w:val="24"/>
        </w:rPr>
        <w:t>，硬化薄钢板，硬质合金</w:t>
      </w:r>
      <w:r>
        <w:rPr>
          <w:rFonts w:ascii="宋体" w:hAnsi="宋体"/>
          <w:sz w:val="24"/>
          <w:szCs w:val="24"/>
        </w:rPr>
        <w:t>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widowControl/>
        <w:shd w:val="clear" w:color="auto" w:fill="FFFFFF"/>
        <w:jc w:val="left"/>
        <w:rPr>
          <w:rFonts w:hint="eastAsia" w:ascii="新宋体" w:hAnsi="新宋体" w:eastAsia="新宋体"/>
          <w:b/>
          <w:kern w:val="0"/>
          <w:szCs w:val="21"/>
        </w:rPr>
      </w:pPr>
    </w:p>
    <w:p>
      <w:pPr>
        <w:widowControl/>
        <w:shd w:val="clear" w:color="auto" w:fill="FFFFFF"/>
        <w:jc w:val="left"/>
        <w:rPr>
          <w:rFonts w:hint="eastAsia" w:ascii="新宋体" w:hAnsi="新宋体" w:eastAsia="新宋体"/>
          <w:b/>
          <w:kern w:val="0"/>
          <w:szCs w:val="21"/>
        </w:rPr>
      </w:pPr>
      <w:r>
        <w:rPr>
          <w:rFonts w:hint="eastAsia" w:ascii="新宋体" w:hAnsi="新宋体" w:eastAsia="新宋体"/>
          <w:b/>
          <w:kern w:val="0"/>
          <w:sz w:val="36"/>
          <w:szCs w:val="36"/>
        </w:rPr>
        <w:t>技术参数</w:t>
      </w:r>
      <w:r>
        <w:rPr>
          <w:rFonts w:hint="eastAsia" w:ascii="新宋体" w:hAnsi="新宋体" w:eastAsia="新宋体"/>
          <w:b/>
          <w:kern w:val="0"/>
          <w:szCs w:val="21"/>
        </w:rPr>
        <w:t>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7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产品型号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HR-150AS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初试验力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10kgf(98.07N)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试验力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洛式标尺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HRA、HRB、HRC、HRD、HRE、HRF、HRG、HRH、HRK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vMerge w:val="restart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测试范围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950"/>
              </w:tabs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HRA:20-88   HRB:20-100  HRC:20-70  HRD:40-77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vMerge w:val="continue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HRF:60-100  HRG:30-94  HRH:80-100  HRK:40-100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数据输出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表盘读取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执行标准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GB/T230.1  GB/T230.2国家标准  JJG112检定规程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试件最大高度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170mm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压头-外壁距离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135mm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外形尺寸(mm)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466×238×630mm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主机重量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约65kg</w:t>
            </w:r>
          </w:p>
        </w:tc>
      </w:tr>
    </w:tbl>
    <w:p>
      <w:pPr>
        <w:ind w:left="162" w:leftChars="27" w:hanging="105" w:hangingChars="50"/>
        <w:rPr>
          <w:rFonts w:hint="eastAsia" w:ascii="新宋体" w:hAnsi="新宋体" w:eastAsia="新宋体"/>
          <w:b/>
          <w:szCs w:val="21"/>
        </w:rPr>
      </w:pPr>
    </w:p>
    <w:p>
      <w:pPr>
        <w:spacing w:after="156" w:afterLines="50"/>
        <w:rPr>
          <w:rFonts w:hint="eastAsia" w:ascii="新宋体" w:hAnsi="新宋体" w:eastAsia="新宋体"/>
          <w:b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</w:rPr>
        <w:t>附件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6"/>
        <w:gridCol w:w="1250"/>
        <w:gridCol w:w="2848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326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1250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  <w:tc>
          <w:tcPr>
            <w:tcW w:w="2848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1606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32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金刚石洛式压头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  <w:tc>
          <w:tcPr>
            <w:tcW w:w="284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直径1.5875mm球压头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332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硬度块（HRC高中低3块、HRB 1块、HRA 1块）</w:t>
            </w:r>
          </w:p>
        </w:tc>
        <w:tc>
          <w:tcPr>
            <w:tcW w:w="1250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5块</w:t>
            </w:r>
          </w:p>
        </w:tc>
        <w:tc>
          <w:tcPr>
            <w:tcW w:w="284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大、中、 V型试台</w:t>
            </w:r>
          </w:p>
        </w:tc>
        <w:tc>
          <w:tcPr>
            <w:tcW w:w="160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32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大小螺丝刀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各1只</w:t>
            </w:r>
          </w:p>
        </w:tc>
        <w:tc>
          <w:tcPr>
            <w:tcW w:w="284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防尘塑料罩</w:t>
            </w:r>
          </w:p>
        </w:tc>
        <w:tc>
          <w:tcPr>
            <w:tcW w:w="160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332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产品使用说明书</w:t>
            </w:r>
          </w:p>
        </w:tc>
        <w:tc>
          <w:tcPr>
            <w:tcW w:w="1250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1份</w:t>
            </w:r>
          </w:p>
        </w:tc>
        <w:tc>
          <w:tcPr>
            <w:tcW w:w="284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产品合格证</w:t>
            </w:r>
          </w:p>
        </w:tc>
        <w:tc>
          <w:tcPr>
            <w:tcW w:w="1606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1份</w:t>
            </w:r>
          </w:p>
        </w:tc>
      </w:tr>
    </w:tbl>
    <w:p>
      <w:pPr>
        <w:ind w:right="-313" w:rightChars="-149"/>
        <w:rPr>
          <w:rFonts w:ascii="宋体" w:hAnsi="宋体"/>
          <w:szCs w:val="21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BC5F4D"/>
    <w:multiLevelType w:val="multilevel"/>
    <w:tmpl w:val="1DBC5F4D"/>
    <w:lvl w:ilvl="0" w:tentative="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177501B2"/>
    <w:rsid w:val="240A2A8D"/>
    <w:rsid w:val="274627E7"/>
    <w:rsid w:val="2DEA2F68"/>
    <w:rsid w:val="37485EE0"/>
    <w:rsid w:val="3C576E04"/>
    <w:rsid w:val="3F6641B9"/>
    <w:rsid w:val="4A56258C"/>
    <w:rsid w:val="4CC51A51"/>
    <w:rsid w:val="51FF3DA6"/>
    <w:rsid w:val="5B663C2A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3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2022-01-06T00:35:47Z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C9B11A3BA17F42E0B5EA520653EA3270</vt:lpwstr>
  </property>
</Properties>
</file>